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69" w:rsidRPr="00187D14" w:rsidRDefault="00E662BB" w:rsidP="00512169">
      <w:pPr>
        <w:spacing w:line="360" w:lineRule="auto"/>
        <w:ind w:right="-284"/>
        <w:jc w:val="center"/>
        <w:rPr>
          <w:b/>
        </w:rPr>
      </w:pPr>
      <w:r>
        <w:rPr>
          <w:b/>
        </w:rPr>
        <w:t>Семинар 13.</w:t>
      </w:r>
      <w:r w:rsidR="00512169" w:rsidRPr="00187D14">
        <w:rPr>
          <w:b/>
        </w:rPr>
        <w:t>. Линейные резонансные ускорители</w:t>
      </w:r>
      <w:r w:rsidR="00AC15D2">
        <w:rPr>
          <w:b/>
        </w:rPr>
        <w:t xml:space="preserve"> заряженных частиц</w:t>
      </w:r>
    </w:p>
    <w:p w:rsidR="00512169" w:rsidRPr="004D4F26" w:rsidRDefault="00512169" w:rsidP="00512169">
      <w:pPr>
        <w:pStyle w:val="a4"/>
        <w:spacing w:line="360" w:lineRule="auto"/>
        <w:ind w:right="-285" w:firstLine="0"/>
        <w:rPr>
          <w:sz w:val="16"/>
          <w:szCs w:val="16"/>
        </w:rPr>
      </w:pPr>
    </w:p>
    <w:p w:rsidR="00512169" w:rsidRDefault="00512169" w:rsidP="00512169">
      <w:pPr>
        <w:pStyle w:val="a4"/>
        <w:spacing w:line="360" w:lineRule="auto"/>
        <w:ind w:right="-285" w:firstLine="0"/>
      </w:pPr>
      <w:r>
        <w:rPr>
          <w:b/>
        </w:rPr>
        <w:t>10</w:t>
      </w:r>
      <w:r w:rsidRPr="00676C46">
        <w:rPr>
          <w:b/>
        </w:rPr>
        <w:t>-</w:t>
      </w:r>
      <w:r>
        <w:rPr>
          <w:b/>
        </w:rPr>
        <w:t>1</w:t>
      </w:r>
      <w:r w:rsidRPr="00676C46">
        <w:rPr>
          <w:b/>
        </w:rPr>
        <w:t>.</w:t>
      </w:r>
      <w:r>
        <w:t xml:space="preserve"> В линейном резонансном ускорителе протонов со структурой </w:t>
      </w:r>
      <w:proofErr w:type="spellStart"/>
      <w:r>
        <w:t>Видерое</w:t>
      </w:r>
      <w:proofErr w:type="spellEnd"/>
      <w:r>
        <w:t xml:space="preserve"> кинетическая энергия инжекции составляет </w:t>
      </w:r>
      <w:r>
        <w:rPr>
          <w:i/>
          <w:lang w:val="en-US"/>
        </w:rPr>
        <w:t>T</w:t>
      </w:r>
      <w:r w:rsidRPr="009E599F">
        <w:rPr>
          <w:i/>
          <w:vertAlign w:val="subscript"/>
        </w:rPr>
        <w:t>0</w:t>
      </w:r>
      <w:r>
        <w:t xml:space="preserve">. Амплитуда ускоряющего напряжения </w:t>
      </w:r>
      <w:r w:rsidRPr="009E599F">
        <w:rPr>
          <w:i/>
          <w:lang w:val="en-US"/>
        </w:rPr>
        <w:t>U</w:t>
      </w:r>
      <w:r>
        <w:rPr>
          <w:vertAlign w:val="subscript"/>
        </w:rPr>
        <w:t>0</w:t>
      </w:r>
      <w:r>
        <w:t xml:space="preserve">, частота ВЧ поля </w:t>
      </w:r>
      <w:r w:rsidRPr="009E599F">
        <w:rPr>
          <w:i/>
          <w:lang w:val="en-US"/>
        </w:rPr>
        <w:t>f</w:t>
      </w:r>
      <w:r>
        <w:t xml:space="preserve">. Определить длину </w:t>
      </w:r>
      <w:r w:rsidRPr="009E599F">
        <w:rPr>
          <w:i/>
          <w:lang w:val="en-US"/>
        </w:rPr>
        <w:t>n</w:t>
      </w:r>
      <w:r>
        <w:t xml:space="preserve">- </w:t>
      </w:r>
      <w:proofErr w:type="spellStart"/>
      <w:r>
        <w:t>й</w:t>
      </w:r>
      <w:proofErr w:type="spellEnd"/>
      <w:r>
        <w:t xml:space="preserve"> трубки дрейфа.</w:t>
      </w:r>
    </w:p>
    <w:p w:rsidR="00512169" w:rsidRPr="004D4F26" w:rsidRDefault="00512169" w:rsidP="00512169">
      <w:pPr>
        <w:pStyle w:val="a4"/>
        <w:spacing w:line="360" w:lineRule="auto"/>
        <w:ind w:right="-285" w:firstLine="0"/>
        <w:rPr>
          <w:sz w:val="16"/>
          <w:szCs w:val="16"/>
        </w:rPr>
      </w:pPr>
    </w:p>
    <w:p w:rsidR="00512169" w:rsidRDefault="00512169" w:rsidP="00512169">
      <w:pPr>
        <w:pStyle w:val="a4"/>
        <w:spacing w:line="360" w:lineRule="auto"/>
        <w:ind w:right="-285" w:firstLine="720"/>
      </w:pPr>
      <w:r>
        <w:t xml:space="preserve">Перед </w:t>
      </w:r>
      <w:r w:rsidRPr="009E599F">
        <w:rPr>
          <w:i/>
          <w:lang w:val="en-US"/>
        </w:rPr>
        <w:t>n</w:t>
      </w:r>
      <w:r w:rsidRPr="00FA6FA0">
        <w:t>-</w:t>
      </w:r>
      <w:r>
        <w:t xml:space="preserve"> </w:t>
      </w:r>
      <w:proofErr w:type="spellStart"/>
      <w:r>
        <w:t>й</w:t>
      </w:r>
      <w:proofErr w:type="spellEnd"/>
      <w:r>
        <w:t xml:space="preserve"> трубкой дрейфа дейтрон обладает кинетической энергией</w:t>
      </w:r>
      <w:r w:rsidRPr="00FA6FA0">
        <w:t xml:space="preserve">, </w:t>
      </w:r>
      <w:r>
        <w:t xml:space="preserve">определяемой следующей формулой: </w:t>
      </w:r>
    </w:p>
    <w:p w:rsidR="00512169" w:rsidRPr="00F94F23" w:rsidRDefault="00512169" w:rsidP="00512169">
      <w:pPr>
        <w:pStyle w:val="a4"/>
        <w:spacing w:line="360" w:lineRule="auto"/>
        <w:ind w:right="-285" w:firstLine="0"/>
        <w:jc w:val="right"/>
      </w:pPr>
      <w:r w:rsidRPr="00F94F23">
        <w:rPr>
          <w:i/>
          <w:position w:val="-12"/>
          <w:lang w:val="en-US"/>
        </w:rPr>
        <w:object w:dxaOrig="27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21.6pt" o:ole="">
            <v:imagedata r:id="rId4" o:title=""/>
          </v:shape>
          <o:OLEObject Type="Embed" ProgID="Equation.3" ShapeID="_x0000_i1025" DrawAspect="Content" ObjectID="_1649687284" r:id="rId5"/>
        </w:object>
      </w:r>
      <w:r w:rsidRPr="00512169">
        <w:rPr>
          <w:i/>
        </w:rPr>
        <w:t>,</w:t>
      </w:r>
      <w:r>
        <w:rPr>
          <w:i/>
        </w:rPr>
        <w:t xml:space="preserve">                                 </w:t>
      </w:r>
      <w:r>
        <w:t>(10-1)</w:t>
      </w:r>
    </w:p>
    <w:p w:rsidR="00512169" w:rsidRPr="00F94F23" w:rsidRDefault="00512169" w:rsidP="00512169">
      <w:pPr>
        <w:pStyle w:val="a4"/>
        <w:spacing w:line="360" w:lineRule="auto"/>
        <w:ind w:right="-285" w:firstLine="0"/>
      </w:pPr>
      <w:r>
        <w:t xml:space="preserve">где параметр </w:t>
      </w:r>
      <w:r w:rsidRPr="00F94F23">
        <w:rPr>
          <w:i/>
        </w:rPr>
        <w:t>φ</w:t>
      </w:r>
      <w:proofErr w:type="gramStart"/>
      <w:r w:rsidRPr="00F94F23">
        <w:rPr>
          <w:i/>
          <w:vertAlign w:val="subscript"/>
        </w:rPr>
        <w:t>с</w:t>
      </w:r>
      <w:r>
        <w:t xml:space="preserve"> означает</w:t>
      </w:r>
      <w:proofErr w:type="gramEnd"/>
      <w:r>
        <w:t xml:space="preserve"> фазу частицы, находящейся в синхронизме с ускоряющим полем (см. задачу 9-8).</w:t>
      </w:r>
    </w:p>
    <w:p w:rsidR="00512169" w:rsidRPr="00FA6FA0" w:rsidRDefault="00512169" w:rsidP="00512169">
      <w:pPr>
        <w:pStyle w:val="a4"/>
        <w:spacing w:line="360" w:lineRule="auto"/>
        <w:ind w:right="-285" w:firstLine="720"/>
      </w:pPr>
      <w:r w:rsidRPr="00FA6FA0">
        <w:t xml:space="preserve">Этой энергии соответствует скорость </w:t>
      </w:r>
    </w:p>
    <w:p w:rsidR="00512169" w:rsidRPr="00FA6FA0" w:rsidRDefault="00512169" w:rsidP="00512169">
      <w:pPr>
        <w:pStyle w:val="a4"/>
        <w:spacing w:line="360" w:lineRule="auto"/>
        <w:ind w:right="-284" w:firstLine="0"/>
        <w:jc w:val="center"/>
      </w:pPr>
      <w:r w:rsidRPr="00846F84">
        <w:rPr>
          <w:i/>
          <w:position w:val="-34"/>
        </w:rPr>
        <w:object w:dxaOrig="1560" w:dyaOrig="780">
          <v:shape id="_x0000_i1026" type="#_x0000_t75" style="width:84.6pt;height:42.6pt" o:ole="">
            <v:imagedata r:id="rId6" o:title=""/>
          </v:shape>
          <o:OLEObject Type="Embed" ProgID="Equation.3" ShapeID="_x0000_i1026" DrawAspect="Content" ObjectID="_1649687285" r:id="rId7"/>
        </w:object>
      </w:r>
      <w:r w:rsidRPr="00FA6FA0">
        <w:t>.</w:t>
      </w:r>
    </w:p>
    <w:p w:rsidR="00512169" w:rsidRDefault="00512169" w:rsidP="00512169">
      <w:pPr>
        <w:pStyle w:val="a4"/>
        <w:spacing w:line="360" w:lineRule="auto"/>
        <w:ind w:right="-285" w:firstLine="720"/>
      </w:pPr>
      <w:r w:rsidRPr="00FA6FA0">
        <w:t xml:space="preserve">Для поддержания условий синхронизма необходимо, чтобы время пролета дейтрона через </w:t>
      </w:r>
      <w:r w:rsidRPr="009E599F">
        <w:rPr>
          <w:i/>
          <w:lang w:val="en-US"/>
        </w:rPr>
        <w:t>n</w:t>
      </w:r>
      <w:r w:rsidRPr="00FA6FA0">
        <w:t xml:space="preserve">- </w:t>
      </w:r>
      <w:proofErr w:type="spellStart"/>
      <w:r>
        <w:t>ю</w:t>
      </w:r>
      <w:proofErr w:type="spellEnd"/>
      <w:r>
        <w:t xml:space="preserve"> трубку дрейфа равнялось полупериоду ВЧ колебаний </w:t>
      </w:r>
      <w:r w:rsidRPr="00D10103">
        <w:rPr>
          <w:position w:val="-32"/>
        </w:rPr>
        <w:object w:dxaOrig="460" w:dyaOrig="760">
          <v:shape id="_x0000_i1027" type="#_x0000_t75" style="width:23.4pt;height:38.4pt" o:ole="">
            <v:imagedata r:id="rId8" o:title=""/>
          </v:shape>
          <o:OLEObject Type="Embed" ProgID="Equation.3" ShapeID="_x0000_i1027" DrawAspect="Content" ObjectID="_1649687286" r:id="rId9"/>
        </w:object>
      </w:r>
      <w:r w:rsidRPr="00676C46">
        <w:t xml:space="preserve">. </w:t>
      </w:r>
      <w:r>
        <w:t xml:space="preserve">В этом случае для структуры </w:t>
      </w:r>
      <w:proofErr w:type="spellStart"/>
      <w:r>
        <w:t>Видерое</w:t>
      </w:r>
      <w:proofErr w:type="spellEnd"/>
      <w:r>
        <w:t xml:space="preserve"> фаза потенциала трубки дрейфа изменяется на величину </w:t>
      </w:r>
      <w:r>
        <w:sym w:font="Symbol" w:char="F070"/>
      </w:r>
      <w:r>
        <w:t xml:space="preserve"> а, электрическое поле при этом будет направлено в сторону ускорения протона. </w:t>
      </w:r>
    </w:p>
    <w:p w:rsidR="00512169" w:rsidRDefault="00512169" w:rsidP="00512169">
      <w:pPr>
        <w:pStyle w:val="a4"/>
        <w:spacing w:line="360" w:lineRule="auto"/>
        <w:ind w:right="-285" w:firstLine="720"/>
      </w:pPr>
      <w:r w:rsidRPr="00FA6FA0">
        <w:t xml:space="preserve">Учитывая эти обстоятельства легко определить </w:t>
      </w:r>
      <w:r>
        <w:t xml:space="preserve">искомую </w:t>
      </w:r>
      <w:r w:rsidRPr="00FA6FA0">
        <w:t xml:space="preserve">длину </w:t>
      </w:r>
      <w:r w:rsidRPr="00D10103">
        <w:rPr>
          <w:i/>
          <w:lang w:val="en-US"/>
        </w:rPr>
        <w:t>n</w:t>
      </w:r>
      <w:r w:rsidRPr="00FA6FA0">
        <w:t xml:space="preserve">- </w:t>
      </w:r>
      <w:proofErr w:type="spellStart"/>
      <w:r>
        <w:t>й</w:t>
      </w:r>
      <w:proofErr w:type="spellEnd"/>
      <w:r>
        <w:t xml:space="preserve"> трубки дрейфа следующим образом</w:t>
      </w:r>
    </w:p>
    <w:p w:rsidR="00512169" w:rsidRPr="003C607B" w:rsidRDefault="00512169" w:rsidP="00512169">
      <w:pPr>
        <w:pStyle w:val="a4"/>
        <w:spacing w:line="360" w:lineRule="auto"/>
        <w:ind w:right="-285" w:firstLine="0"/>
        <w:jc w:val="right"/>
      </w:pPr>
      <w:r w:rsidRPr="00846F84">
        <w:rPr>
          <w:position w:val="-34"/>
        </w:rPr>
        <w:object w:dxaOrig="5160" w:dyaOrig="780">
          <v:shape id="_x0000_i1028" type="#_x0000_t75" style="width:289.2pt;height:43.2pt" o:ole="">
            <v:imagedata r:id="rId10" o:title=""/>
          </v:shape>
          <o:OLEObject Type="Embed" ProgID="Equation.3" ShapeID="_x0000_i1028" DrawAspect="Content" ObjectID="_1649687287" r:id="rId11"/>
        </w:object>
      </w:r>
      <w:r w:rsidRPr="00FA6FA0">
        <w:t>.</w:t>
      </w:r>
      <w:r>
        <w:t xml:space="preserve">                   (10-2)</w:t>
      </w:r>
    </w:p>
    <w:p w:rsidR="00512169" w:rsidRPr="00B518DA" w:rsidRDefault="00512169" w:rsidP="00512169">
      <w:pPr>
        <w:pStyle w:val="a4"/>
        <w:spacing w:line="360" w:lineRule="auto"/>
        <w:ind w:right="-285" w:firstLine="0"/>
        <w:jc w:val="center"/>
        <w:rPr>
          <w:sz w:val="16"/>
          <w:szCs w:val="16"/>
        </w:rPr>
      </w:pPr>
    </w:p>
    <w:p w:rsidR="00512169" w:rsidRDefault="00512169" w:rsidP="00512169">
      <w:pPr>
        <w:pStyle w:val="a4"/>
        <w:spacing w:line="360" w:lineRule="auto"/>
        <w:ind w:right="-285" w:firstLine="0"/>
      </w:pPr>
      <w:r>
        <w:rPr>
          <w:b/>
        </w:rPr>
        <w:t>10</w:t>
      </w:r>
      <w:r w:rsidRPr="00676C46">
        <w:rPr>
          <w:b/>
        </w:rPr>
        <w:t>-</w:t>
      </w:r>
      <w:r>
        <w:rPr>
          <w:b/>
        </w:rPr>
        <w:t>2</w:t>
      </w:r>
      <w:r w:rsidRPr="00676C46">
        <w:rPr>
          <w:b/>
        </w:rPr>
        <w:t>.</w:t>
      </w:r>
      <w:r>
        <w:t xml:space="preserve"> В условиях задачи 10-1 определить число пролетных трубок </w:t>
      </w:r>
      <w:r w:rsidRPr="0002009C">
        <w:rPr>
          <w:i/>
          <w:lang w:val="en-US"/>
        </w:rPr>
        <w:t>N</w:t>
      </w:r>
      <w:r w:rsidRPr="0002009C">
        <w:t xml:space="preserve"> </w:t>
      </w:r>
      <w:r>
        <w:t xml:space="preserve">для ускорителя с выходной кинетической энергией </w:t>
      </w:r>
      <w:proofErr w:type="spellStart"/>
      <w:r w:rsidRPr="0002009C">
        <w:rPr>
          <w:i/>
        </w:rPr>
        <w:t>Т</w:t>
      </w:r>
      <w:r>
        <w:rPr>
          <w:i/>
          <w:vertAlign w:val="subscript"/>
        </w:rPr>
        <w:t>к</w:t>
      </w:r>
      <w:proofErr w:type="spellEnd"/>
      <w:r>
        <w:t>.</w:t>
      </w:r>
    </w:p>
    <w:p w:rsidR="00512169" w:rsidRDefault="00512169" w:rsidP="00512169">
      <w:pPr>
        <w:pStyle w:val="a4"/>
        <w:spacing w:line="360" w:lineRule="auto"/>
        <w:ind w:right="-285" w:firstLine="0"/>
        <w:rPr>
          <w:sz w:val="16"/>
          <w:szCs w:val="16"/>
        </w:rPr>
      </w:pPr>
    </w:p>
    <w:p w:rsidR="00512169" w:rsidRDefault="00512169" w:rsidP="00512169">
      <w:pPr>
        <w:pStyle w:val="a4"/>
        <w:spacing w:line="360" w:lineRule="auto"/>
        <w:ind w:right="-285" w:firstLine="720"/>
      </w:pPr>
      <w:r>
        <w:t>Используя формулу (10-1) получаем следующее соотношение:</w:t>
      </w:r>
    </w:p>
    <w:p w:rsidR="00512169" w:rsidRDefault="00512169" w:rsidP="00512169">
      <w:pPr>
        <w:pStyle w:val="a4"/>
        <w:spacing w:line="360" w:lineRule="auto"/>
        <w:ind w:right="-285" w:firstLine="0"/>
        <w:jc w:val="center"/>
      </w:pPr>
      <w:r w:rsidRPr="00F94F23">
        <w:rPr>
          <w:i/>
          <w:position w:val="-12"/>
          <w:lang w:val="en-US"/>
        </w:rPr>
        <w:object w:dxaOrig="3220" w:dyaOrig="360">
          <v:shape id="_x0000_i1029" type="#_x0000_t75" style="width:194.4pt;height:21.6pt" o:ole="">
            <v:imagedata r:id="rId12" o:title=""/>
          </v:shape>
          <o:OLEObject Type="Embed" ProgID="Equation.3" ShapeID="_x0000_i1029" DrawAspect="Content" ObjectID="_1649687288" r:id="rId13"/>
        </w:object>
      </w:r>
      <w:r>
        <w:t>,</w:t>
      </w:r>
    </w:p>
    <w:p w:rsidR="00512169" w:rsidRDefault="00512169" w:rsidP="00512169">
      <w:pPr>
        <w:pStyle w:val="a4"/>
        <w:spacing w:line="360" w:lineRule="auto"/>
        <w:ind w:right="-285" w:firstLine="0"/>
      </w:pPr>
      <w:r>
        <w:t>из которого следует, что</w:t>
      </w:r>
    </w:p>
    <w:p w:rsidR="00512169" w:rsidRPr="00DD01C7" w:rsidRDefault="00512169" w:rsidP="00512169">
      <w:pPr>
        <w:pStyle w:val="a4"/>
        <w:spacing w:line="360" w:lineRule="auto"/>
        <w:ind w:right="-285" w:firstLine="0"/>
        <w:jc w:val="right"/>
      </w:pPr>
      <w:r w:rsidRPr="0002009C">
        <w:rPr>
          <w:position w:val="-30"/>
          <w:lang w:val="en-US"/>
        </w:rPr>
        <w:object w:dxaOrig="1600" w:dyaOrig="700">
          <v:shape id="_x0000_i1030" type="#_x0000_t75" style="width:94.2pt;height:41.4pt" o:ole="">
            <v:imagedata r:id="rId14" o:title=""/>
          </v:shape>
          <o:OLEObject Type="Embed" ProgID="Equation.3" ShapeID="_x0000_i1030" DrawAspect="Content" ObjectID="_1649687289" r:id="rId15"/>
        </w:object>
      </w:r>
      <w:r>
        <w:t>.                                              (10-2)</w:t>
      </w:r>
    </w:p>
    <w:p w:rsidR="00512169" w:rsidRPr="004D4F26" w:rsidRDefault="00512169" w:rsidP="00512169">
      <w:pPr>
        <w:pStyle w:val="a4"/>
        <w:spacing w:line="360" w:lineRule="auto"/>
        <w:ind w:right="-285" w:firstLine="0"/>
        <w:rPr>
          <w:sz w:val="16"/>
          <w:szCs w:val="16"/>
        </w:rPr>
      </w:pPr>
    </w:p>
    <w:p w:rsidR="00512169" w:rsidRPr="00DD01C7" w:rsidRDefault="00512169" w:rsidP="00512169">
      <w:pPr>
        <w:spacing w:line="360" w:lineRule="auto"/>
        <w:ind w:right="-285"/>
        <w:jc w:val="both"/>
      </w:pPr>
      <w:r>
        <w:rPr>
          <w:b/>
        </w:rPr>
        <w:t>10-3</w:t>
      </w:r>
      <w:r w:rsidRPr="00412054">
        <w:rPr>
          <w:b/>
        </w:rPr>
        <w:t>.</w:t>
      </w:r>
      <w:r>
        <w:t xml:space="preserve"> В условиях задачи 10-1 оценить длину ускорителя</w:t>
      </w:r>
      <w:r w:rsidRPr="00DD01C7">
        <w:t xml:space="preserve"> </w:t>
      </w:r>
      <w:r w:rsidRPr="00DD01C7">
        <w:rPr>
          <w:i/>
          <w:lang w:val="en-US"/>
        </w:rPr>
        <w:t>L</w:t>
      </w:r>
      <w:r>
        <w:t xml:space="preserve">, если ширина каждого ускоряющего зазора- </w:t>
      </w:r>
      <w:r w:rsidRPr="00DD01C7">
        <w:rPr>
          <w:i/>
          <w:lang w:val="en-US"/>
        </w:rPr>
        <w:t>d</w:t>
      </w:r>
      <w:r>
        <w:t>.</w:t>
      </w:r>
    </w:p>
    <w:p w:rsidR="00512169" w:rsidRPr="00DD01C7" w:rsidRDefault="00512169" w:rsidP="00512169">
      <w:pPr>
        <w:spacing w:line="360" w:lineRule="auto"/>
        <w:ind w:right="-285"/>
        <w:jc w:val="both"/>
        <w:rPr>
          <w:sz w:val="16"/>
          <w:szCs w:val="16"/>
        </w:rPr>
      </w:pPr>
    </w:p>
    <w:p w:rsidR="00512169" w:rsidRDefault="00512169" w:rsidP="00512169">
      <w:pPr>
        <w:spacing w:line="360" w:lineRule="auto"/>
        <w:ind w:right="-285"/>
        <w:jc w:val="center"/>
      </w:pPr>
      <w:r w:rsidRPr="001C69C1">
        <w:rPr>
          <w:position w:val="-34"/>
          <w:lang w:val="en-US"/>
        </w:rPr>
        <w:object w:dxaOrig="4840" w:dyaOrig="800">
          <v:shape id="_x0000_i1031" type="#_x0000_t75" style="width:262.8pt;height:43.8pt" o:ole="">
            <v:imagedata r:id="rId16" o:title=""/>
          </v:shape>
          <o:OLEObject Type="Embed" ProgID="Equation.3" ShapeID="_x0000_i1031" DrawAspect="Content" ObjectID="_1649687290" r:id="rId17"/>
        </w:object>
      </w:r>
      <w:r>
        <w:t>.</w:t>
      </w:r>
    </w:p>
    <w:p w:rsidR="00512169" w:rsidRDefault="00512169" w:rsidP="00512169">
      <w:pPr>
        <w:spacing w:line="360" w:lineRule="auto"/>
        <w:ind w:right="-285" w:firstLine="720"/>
        <w:jc w:val="both"/>
      </w:pPr>
      <w:r>
        <w:t xml:space="preserve">Выполняя в этой формуле операцию </w:t>
      </w:r>
      <w:proofErr w:type="gramStart"/>
      <w:r>
        <w:t>интегрирования</w:t>
      </w:r>
      <w:proofErr w:type="gramEnd"/>
      <w:r>
        <w:t xml:space="preserve"> получаем с учетом соотношения (1-2) искомую оценку:</w:t>
      </w:r>
    </w:p>
    <w:p w:rsidR="00512169" w:rsidRDefault="00512169" w:rsidP="00512169">
      <w:pPr>
        <w:spacing w:line="360" w:lineRule="auto"/>
        <w:ind w:right="-285"/>
        <w:jc w:val="center"/>
      </w:pPr>
      <w:r w:rsidRPr="007E4FBE">
        <w:rPr>
          <w:position w:val="-36"/>
        </w:rPr>
        <w:object w:dxaOrig="3340" w:dyaOrig="740">
          <v:shape id="_x0000_i1032" type="#_x0000_t75" style="width:186.6pt;height:42pt" o:ole="">
            <v:imagedata r:id="rId18" o:title=""/>
          </v:shape>
          <o:OLEObject Type="Embed" ProgID="Equation.3" ShapeID="_x0000_i1032" DrawAspect="Content" ObjectID="_1649687291" r:id="rId19"/>
        </w:object>
      </w:r>
      <w:r>
        <w:t>.</w:t>
      </w:r>
    </w:p>
    <w:p w:rsidR="00512169" w:rsidRPr="00C1541E" w:rsidRDefault="00512169" w:rsidP="00512169">
      <w:pPr>
        <w:spacing w:line="360" w:lineRule="auto"/>
        <w:ind w:right="-285"/>
        <w:jc w:val="center"/>
        <w:rPr>
          <w:sz w:val="16"/>
          <w:szCs w:val="16"/>
        </w:rPr>
      </w:pPr>
    </w:p>
    <w:p w:rsidR="00512169" w:rsidRPr="007E4FBE" w:rsidRDefault="00512169" w:rsidP="00512169">
      <w:pPr>
        <w:spacing w:line="360" w:lineRule="auto"/>
        <w:ind w:right="-285"/>
        <w:jc w:val="both"/>
      </w:pPr>
      <w:r w:rsidRPr="00C1541E">
        <w:rPr>
          <w:b/>
        </w:rPr>
        <w:t>10-4.</w:t>
      </w:r>
      <w:r>
        <w:t xml:space="preserve"> Определить длину </w:t>
      </w:r>
      <w:r w:rsidRPr="009E599F">
        <w:rPr>
          <w:i/>
          <w:lang w:val="en-US"/>
        </w:rPr>
        <w:t>n</w:t>
      </w:r>
      <w:r>
        <w:t xml:space="preserve">- </w:t>
      </w:r>
      <w:proofErr w:type="spellStart"/>
      <w:r>
        <w:t>й</w:t>
      </w:r>
      <w:proofErr w:type="spellEnd"/>
      <w:r>
        <w:t xml:space="preserve"> трубки дрейфа в линейном ускорителе ионов со структурой </w:t>
      </w:r>
      <w:proofErr w:type="spellStart"/>
      <w:r>
        <w:t>Альвареца</w:t>
      </w:r>
      <w:proofErr w:type="spellEnd"/>
      <w:r>
        <w:t>.</w:t>
      </w:r>
    </w:p>
    <w:p w:rsidR="00512169" w:rsidRDefault="00512169" w:rsidP="00512169">
      <w:pPr>
        <w:spacing w:line="360" w:lineRule="auto"/>
        <w:ind w:right="-285"/>
        <w:jc w:val="both"/>
        <w:rPr>
          <w:sz w:val="16"/>
          <w:szCs w:val="16"/>
        </w:rPr>
      </w:pPr>
    </w:p>
    <w:p w:rsidR="00512169" w:rsidRDefault="00512169" w:rsidP="00512169">
      <w:pPr>
        <w:pStyle w:val="a4"/>
        <w:spacing w:line="360" w:lineRule="auto"/>
        <w:ind w:right="-285" w:firstLine="720"/>
      </w:pPr>
      <w:r w:rsidRPr="00FA6FA0">
        <w:t xml:space="preserve">Для поддержания условий синхронизма </w:t>
      </w:r>
      <w:r>
        <w:t xml:space="preserve">в ускорителе ионов со структурой </w:t>
      </w:r>
      <w:proofErr w:type="spellStart"/>
      <w:r>
        <w:t>Альвареца</w:t>
      </w:r>
      <w:proofErr w:type="spellEnd"/>
      <w:r w:rsidRPr="00FA6FA0">
        <w:t xml:space="preserve"> необходимо, чтобы время пролета дейтрона через </w:t>
      </w:r>
      <w:r w:rsidRPr="009E599F">
        <w:rPr>
          <w:i/>
          <w:lang w:val="en-US"/>
        </w:rPr>
        <w:t>n</w:t>
      </w:r>
      <w:r w:rsidRPr="00FA6FA0">
        <w:t xml:space="preserve">- </w:t>
      </w:r>
      <w:proofErr w:type="spellStart"/>
      <w:r>
        <w:t>ю</w:t>
      </w:r>
      <w:proofErr w:type="spellEnd"/>
      <w:r>
        <w:t xml:space="preserve"> трубку дрейфа равнялось периоду ВЧ колебаний </w:t>
      </w:r>
      <w:r w:rsidRPr="00C1541E">
        <w:rPr>
          <w:position w:val="-28"/>
        </w:rPr>
        <w:object w:dxaOrig="279" w:dyaOrig="660">
          <v:shape id="_x0000_i1033" type="#_x0000_t75" style="width:14.4pt;height:33pt" o:ole="">
            <v:imagedata r:id="rId20" o:title=""/>
          </v:shape>
          <o:OLEObject Type="Embed" ProgID="Equation.3" ShapeID="_x0000_i1033" DrawAspect="Content" ObjectID="_1649687292" r:id="rId21"/>
        </w:object>
      </w:r>
      <w:r w:rsidRPr="00676C46">
        <w:t xml:space="preserve">. </w:t>
      </w:r>
      <w:r>
        <w:t>В этом случае фаза потенциала трубки дрейфа изменяется на величину 2</w:t>
      </w:r>
      <w:r>
        <w:sym w:font="Symbol" w:char="F070"/>
      </w:r>
      <w:r>
        <w:t xml:space="preserve">. </w:t>
      </w:r>
    </w:p>
    <w:p w:rsidR="00512169" w:rsidRDefault="00512169" w:rsidP="00512169">
      <w:pPr>
        <w:pStyle w:val="a4"/>
        <w:spacing w:line="360" w:lineRule="auto"/>
        <w:ind w:right="-285" w:firstLine="720"/>
      </w:pPr>
      <w:r>
        <w:t>Поэтому в данном случае формула (10-2) приобретает следующий вид:</w:t>
      </w:r>
    </w:p>
    <w:p w:rsidR="00512169" w:rsidRDefault="00512169" w:rsidP="00512169">
      <w:pPr>
        <w:spacing w:line="360" w:lineRule="auto"/>
        <w:ind w:right="-285"/>
        <w:jc w:val="center"/>
        <w:rPr>
          <w:sz w:val="16"/>
          <w:szCs w:val="16"/>
        </w:rPr>
      </w:pPr>
      <w:r w:rsidRPr="00846F84">
        <w:rPr>
          <w:position w:val="-34"/>
        </w:rPr>
        <w:object w:dxaOrig="5100" w:dyaOrig="780">
          <v:shape id="_x0000_i1034" type="#_x0000_t75" style="width:285.6pt;height:43.2pt" o:ole="">
            <v:imagedata r:id="rId22" o:title=""/>
          </v:shape>
          <o:OLEObject Type="Embed" ProgID="Equation.3" ShapeID="_x0000_i1034" DrawAspect="Content" ObjectID="_1649687293" r:id="rId23"/>
        </w:object>
      </w:r>
      <w:r>
        <w:t>.</w:t>
      </w:r>
    </w:p>
    <w:p w:rsidR="00512169" w:rsidRPr="004D4F26" w:rsidRDefault="00512169" w:rsidP="00512169">
      <w:pPr>
        <w:spacing w:line="360" w:lineRule="auto"/>
        <w:ind w:right="-285"/>
        <w:jc w:val="both"/>
        <w:rPr>
          <w:sz w:val="16"/>
          <w:szCs w:val="16"/>
        </w:rPr>
      </w:pPr>
    </w:p>
    <w:p w:rsidR="00C56C1E" w:rsidRPr="002C386B" w:rsidRDefault="00C56C1E" w:rsidP="00C56C1E">
      <w:pPr>
        <w:spacing w:line="360" w:lineRule="auto"/>
        <w:ind w:right="-284"/>
        <w:jc w:val="both"/>
        <w:rPr>
          <w:szCs w:val="28"/>
        </w:rPr>
      </w:pPr>
      <w:r>
        <w:rPr>
          <w:b/>
          <w:szCs w:val="28"/>
        </w:rPr>
        <w:t xml:space="preserve">10.5. </w:t>
      </w:r>
      <w:r w:rsidRPr="00C56C1E">
        <w:rPr>
          <w:szCs w:val="28"/>
        </w:rPr>
        <w:t xml:space="preserve">Длина ускоряющей секции линейного резонансного ускорителя электронов на бегущей волне </w:t>
      </w:r>
      <w:r w:rsidR="00872ED7">
        <w:rPr>
          <w:szCs w:val="28"/>
          <w:lang w:val="en-US"/>
        </w:rPr>
        <w:t>L</w:t>
      </w:r>
      <w:r w:rsidR="00872ED7" w:rsidRPr="00872ED7">
        <w:rPr>
          <w:szCs w:val="28"/>
        </w:rPr>
        <w:t>=</w:t>
      </w:r>
      <w:r w:rsidRPr="00C56C1E">
        <w:rPr>
          <w:szCs w:val="28"/>
        </w:rPr>
        <w:t xml:space="preserve">1м. </w:t>
      </w:r>
      <w:r w:rsidR="002C386B">
        <w:rPr>
          <w:szCs w:val="28"/>
        </w:rPr>
        <w:t xml:space="preserve">Амплитуда напряженности ускоряющего электрического поля на входе секции </w:t>
      </w:r>
      <w:r w:rsidR="00872ED7">
        <w:rPr>
          <w:szCs w:val="28"/>
          <w:lang w:val="en-US"/>
        </w:rPr>
        <w:t>E</w:t>
      </w:r>
      <w:r w:rsidR="00872ED7" w:rsidRPr="00872ED7">
        <w:rPr>
          <w:szCs w:val="28"/>
          <w:vertAlign w:val="subscript"/>
        </w:rPr>
        <w:t>0</w:t>
      </w:r>
      <w:r w:rsidR="00872ED7" w:rsidRPr="00872ED7">
        <w:rPr>
          <w:szCs w:val="28"/>
        </w:rPr>
        <w:t>=</w:t>
      </w:r>
      <w:r w:rsidR="002C386B">
        <w:rPr>
          <w:szCs w:val="28"/>
        </w:rPr>
        <w:t>10 МВ/м</w:t>
      </w:r>
      <w:proofErr w:type="gramStart"/>
      <w:r w:rsidR="002C386B">
        <w:rPr>
          <w:szCs w:val="28"/>
        </w:rPr>
        <w:t>,</w:t>
      </w:r>
      <w:r w:rsidRPr="00C56C1E">
        <w:rPr>
          <w:szCs w:val="28"/>
        </w:rPr>
        <w:t>.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Оценить </w:t>
      </w:r>
      <w:r w:rsidR="00FF766A">
        <w:rPr>
          <w:szCs w:val="28"/>
        </w:rPr>
        <w:t xml:space="preserve">до какой энергии можно ускорить электронный пучок с импульсным </w:t>
      </w:r>
      <w:r w:rsidR="002C386B">
        <w:rPr>
          <w:szCs w:val="28"/>
        </w:rPr>
        <w:t xml:space="preserve">током </w:t>
      </w:r>
      <w:r w:rsidR="00872ED7">
        <w:rPr>
          <w:szCs w:val="28"/>
          <w:lang w:val="en-US"/>
        </w:rPr>
        <w:t>I</w:t>
      </w:r>
      <w:r w:rsidR="00872ED7" w:rsidRPr="00872ED7">
        <w:rPr>
          <w:szCs w:val="28"/>
        </w:rPr>
        <w:t>=</w:t>
      </w:r>
      <w:r w:rsidR="00FF766A">
        <w:rPr>
          <w:szCs w:val="28"/>
        </w:rPr>
        <w:t xml:space="preserve">1А, если </w:t>
      </w:r>
      <w:proofErr w:type="spellStart"/>
      <w:r w:rsidR="00FF766A">
        <w:rPr>
          <w:szCs w:val="28"/>
        </w:rPr>
        <w:t>шунтовой</w:t>
      </w:r>
      <w:proofErr w:type="spellEnd"/>
      <w:r w:rsidR="00FF766A">
        <w:rPr>
          <w:szCs w:val="28"/>
        </w:rPr>
        <w:t xml:space="preserve"> импеданс </w:t>
      </w:r>
      <w:r>
        <w:rPr>
          <w:szCs w:val="28"/>
        </w:rPr>
        <w:t xml:space="preserve">замедляющей волноводной системы составляет </w:t>
      </w:r>
      <w:r w:rsidR="00872ED7">
        <w:rPr>
          <w:szCs w:val="28"/>
          <w:lang w:val="en-US"/>
        </w:rPr>
        <w:t>R</w:t>
      </w:r>
      <w:r w:rsidR="00872ED7" w:rsidRPr="00872ED7">
        <w:rPr>
          <w:szCs w:val="28"/>
          <w:vertAlign w:val="subscript"/>
        </w:rPr>
        <w:t>ш</w:t>
      </w:r>
      <w:r w:rsidR="00872ED7" w:rsidRPr="00872ED7">
        <w:rPr>
          <w:szCs w:val="28"/>
        </w:rPr>
        <w:t>=</w:t>
      </w:r>
      <w:r>
        <w:rPr>
          <w:szCs w:val="28"/>
        </w:rPr>
        <w:t xml:space="preserve">10 Мом/м, затухание </w:t>
      </w:r>
      <w:r w:rsidR="00872ED7">
        <w:rPr>
          <w:szCs w:val="28"/>
        </w:rPr>
        <w:t>α=</w:t>
      </w:r>
      <w:r>
        <w:rPr>
          <w:szCs w:val="28"/>
        </w:rPr>
        <w:t>0.1 м</w:t>
      </w:r>
      <w:r>
        <w:rPr>
          <w:szCs w:val="28"/>
          <w:vertAlign w:val="superscript"/>
        </w:rPr>
        <w:t>-1</w:t>
      </w:r>
      <w:r w:rsidR="002C386B">
        <w:rPr>
          <w:szCs w:val="28"/>
        </w:rPr>
        <w:t xml:space="preserve">, а синхронная фаза </w:t>
      </w:r>
      <w:r w:rsidR="00BD558C">
        <w:rPr>
          <w:szCs w:val="28"/>
        </w:rPr>
        <w:t>φ=</w:t>
      </w:r>
      <w:r w:rsidR="00872ED7">
        <w:rPr>
          <w:szCs w:val="28"/>
        </w:rPr>
        <w:t xml:space="preserve"> 1 радиан.</w:t>
      </w:r>
    </w:p>
    <w:p w:rsidR="00C56C1E" w:rsidRDefault="00C56C1E" w:rsidP="00C56C1E">
      <w:pPr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lastRenderedPageBreak/>
        <w:t xml:space="preserve">Распределение напряженности электрического поля на оси ускорителя </w:t>
      </w:r>
      <w:proofErr w:type="spellStart"/>
      <w:r>
        <w:rPr>
          <w:i/>
          <w:szCs w:val="28"/>
        </w:rPr>
        <w:t>z</w:t>
      </w:r>
      <w:proofErr w:type="spellEnd"/>
      <w:r>
        <w:rPr>
          <w:szCs w:val="28"/>
        </w:rPr>
        <w:t xml:space="preserve"> определяется формулой</w:t>
      </w:r>
    </w:p>
    <w:p w:rsidR="00C56C1E" w:rsidRDefault="00C56C1E" w:rsidP="00C56C1E">
      <w:pPr>
        <w:spacing w:line="360" w:lineRule="auto"/>
        <w:ind w:right="-284"/>
        <w:jc w:val="center"/>
        <w:rPr>
          <w:szCs w:val="28"/>
        </w:rPr>
      </w:pPr>
      <w:r>
        <w:rPr>
          <w:position w:val="-12"/>
          <w:szCs w:val="28"/>
        </w:rPr>
        <w:object w:dxaOrig="4440" w:dyaOrig="360">
          <v:shape id="_x0000_i1035" type="#_x0000_t75" style="width:274.2pt;height:22.2pt" o:ole="">
            <v:imagedata r:id="rId24" o:title=""/>
          </v:shape>
          <o:OLEObject Type="Embed" ProgID="Equation.3" ShapeID="_x0000_i1035" DrawAspect="Content" ObjectID="_1649687294" r:id="rId25"/>
        </w:object>
      </w:r>
      <w:r>
        <w:rPr>
          <w:szCs w:val="28"/>
        </w:rPr>
        <w:t>.</w:t>
      </w:r>
    </w:p>
    <w:p w:rsidR="00C56C1E" w:rsidRDefault="00872ED7" w:rsidP="00872ED7">
      <w:pPr>
        <w:spacing w:line="360" w:lineRule="auto"/>
        <w:ind w:right="-284"/>
        <w:jc w:val="both"/>
        <w:rPr>
          <w:szCs w:val="28"/>
        </w:rPr>
      </w:pPr>
      <w:proofErr w:type="gramStart"/>
      <w:r>
        <w:rPr>
          <w:szCs w:val="28"/>
        </w:rPr>
        <w:t>Интегрируя это выражение имеем</w:t>
      </w:r>
      <w:proofErr w:type="gramEnd"/>
      <w:r>
        <w:rPr>
          <w:szCs w:val="28"/>
        </w:rPr>
        <w:t xml:space="preserve">: </w:t>
      </w:r>
    </w:p>
    <w:p w:rsidR="0014788F" w:rsidRDefault="00872ED7" w:rsidP="00872ED7">
      <w:pPr>
        <w:jc w:val="center"/>
      </w:pPr>
      <w:r w:rsidRPr="00872ED7">
        <w:rPr>
          <w:position w:val="-24"/>
        </w:rPr>
        <w:object w:dxaOrig="5420" w:dyaOrig="620">
          <v:shape id="_x0000_i1036" type="#_x0000_t75" style="width:271.2pt;height:31.2pt" o:ole="">
            <v:imagedata r:id="rId26" o:title=""/>
          </v:shape>
          <o:OLEObject Type="Embed" ProgID="Equation.3" ShapeID="_x0000_i1036" DrawAspect="Content" ObjectID="_1649687295" r:id="rId27"/>
        </w:object>
      </w:r>
    </w:p>
    <w:sectPr w:rsidR="0014788F" w:rsidSect="003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2169"/>
    <w:rsid w:val="00054E80"/>
    <w:rsid w:val="00260D72"/>
    <w:rsid w:val="002C386B"/>
    <w:rsid w:val="00342F5A"/>
    <w:rsid w:val="00512169"/>
    <w:rsid w:val="005331FA"/>
    <w:rsid w:val="005B520E"/>
    <w:rsid w:val="00747A8B"/>
    <w:rsid w:val="00792998"/>
    <w:rsid w:val="007D23F5"/>
    <w:rsid w:val="0080492C"/>
    <w:rsid w:val="00872ED7"/>
    <w:rsid w:val="00942F67"/>
    <w:rsid w:val="00AC15D2"/>
    <w:rsid w:val="00B21BB2"/>
    <w:rsid w:val="00B621AC"/>
    <w:rsid w:val="00BD558C"/>
    <w:rsid w:val="00C4671D"/>
    <w:rsid w:val="00C56C1E"/>
    <w:rsid w:val="00E662BB"/>
    <w:rsid w:val="00FC695F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512169"/>
    <w:pPr>
      <w:ind w:right="-483"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5121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Шиканов</dc:creator>
  <cp:lastModifiedBy>user</cp:lastModifiedBy>
  <cp:revision>2</cp:revision>
  <dcterms:created xsi:type="dcterms:W3CDTF">2020-04-29T14:41:00Z</dcterms:created>
  <dcterms:modified xsi:type="dcterms:W3CDTF">2020-04-29T14:41:00Z</dcterms:modified>
</cp:coreProperties>
</file>